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i/>
          <w:iCs/>
          <w:color w:val="6B7890"/>
          <w:sz w:val="17"/>
          <w:szCs w:val="17"/>
        </w:rPr>
        <w:t xml:space="preserve">PRZYKŁAD – dane w tym wzorze są fikcyjne. Zastąp je swoimi, a CV dopasuj do ogłoszenia. Wzór: cvpodogloszenie.pl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Karolina Dąbrowska</w:t>
      </w:r>
    </w:p>
    <w:p>
      <w:pPr>
        <w:pBdr>
          <w:bottom w:val="single" w:color="1E3A5F" w:sz="6" w:space="6"/>
        </w:pBdr>
        <w:spacing w:after="360"/>
      </w:pPr>
      <w:r>
        <w:rPr>
          <w:rFonts w:ascii="Calibri" w:cs="Calibri" w:eastAsia="Calibri" w:hAnsi="Calibri"/>
          <w:color w:val="546178"/>
          <w:sz w:val="19"/>
          <w:szCs w:val="19"/>
        </w:rPr>
        <w:t xml:space="preserve">+48 600 000 054  •  karolina.dabrowska@example.com  •  Lublin  •  instagram.com/karolina.wlosy.przyklad</w:t>
      </w:r>
    </w:p>
    <w:p>
      <w:pPr>
        <w:spacing w:after="360"/>
        <w:jc w:val="right"/>
      </w:pPr>
      <w:r>
        <w:rPr>
          <w:rFonts w:ascii="Calibri" w:cs="Calibri" w:eastAsia="Calibri" w:hAnsi="Calibri"/>
          <w:sz w:val="21"/>
          <w:szCs w:val="21"/>
        </w:rPr>
        <w:t xml:space="preserve">21.10.2026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Właścicielka salonu</w:t>
      </w:r>
      <w:r>
        <w:br/>
      </w:r>
      <w:r>
        <w:rPr>
          <w:rFonts w:ascii="Calibri" w:cs="Calibri" w:eastAsia="Calibri" w:hAnsi="Calibri"/>
          <w:sz w:val="21"/>
          <w:szCs w:val="21"/>
        </w:rPr>
        <w:t xml:space="preserve">Studio Fryzur Kasztanowa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Dotyczy: ogłoszenia na stanowisko fryzjerki – koloryzacja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Szanowna Pani,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zgłaszam swoją kandydaturę na stanowisko fryzjerki w Studiu Fryzur Kasztanowa. Mam tytuł czeladnika w zawodzie fryzjer i od sześciu lat pracuję w salonach damskich, a od trzech lat specjalizuję się w koloryzacji i technikach rozjaśniania. Profil Pani salonu, pokazujący naturalne, miękkie przejścia koloru, jest bardzo bliski temu, czym zajmuję się na co dzień.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W ogłoszeniu szuka Pani osoby samodzielnej, z doświadczeniem w balayage i koloryzacji korekcyjnej. W obecnym salonie prowadzę własny grafik, sama dobieram receptury i planuję kolejne etapy pracy przy trudniejszych metamorfozach. Przed każdą usługą rozmawiam z klientką o jej oczekiwaniach, kondycji włosów i pielęgnacji domowej, bo dobrze przeprowadzona konsultacja oszczędza rozczarowań po obu stronach.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Poza koloryzacją wykonuję strzyżenia damskie i męskie oraz upięcia okolicznościowe. Od roku przyuczam uczniów odbywających praktyki w salonie i robię zdjęcia metamorfoz do mediów społecznościowych. Dbam o porządek, punktualność i dezynfekcję narzędzi po każdej klientce. Regularnie uczestniczę w szkoleniach z nowych technik, ostatnio z rozjaśniania i tonowania włosów naturalnych.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Mam grono stałych klientek, ale rozumiem, że to sprawa wymagająca taktu, i chętnie porozmawiam o niej na spotkaniu. Moje prace można obejrzeć pod linkiem podanym w CV.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Będę wdzięczna za możliwość rozmowy i wykonania koloryzacji próbnej na modelce w dogodnym dla Pani terminie. Pracę mogę rozpocząć od przyszłego miesiąca.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Z wyrazami szacunku</w:t>
      </w:r>
      <w:r>
        <w:br/>
      </w:r>
      <w:r>
        <w:rPr>
          <w:rFonts w:ascii="Calibri" w:cs="Calibri" w:eastAsia="Calibri" w:hAnsi="Calibri"/>
          <w:sz w:val="21"/>
          <w:szCs w:val="21"/>
        </w:rPr>
        <w:t xml:space="preserve">Karolina Dąbrowska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motywacyjny</dc:title>
  <dc:creator>CV Pod Ogłoszenie</dc:creator>
  <cp:lastModifiedBy>Un-named</cp:lastModifiedBy>
  <cp:revision>1</cp:revision>
  <dcterms:created xsi:type="dcterms:W3CDTF">2026-10-21T01:06:37.026Z</dcterms:created>
  <dcterms:modified xsi:type="dcterms:W3CDTF">2026-10-21T01:06:37.026Z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