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Karolina Dąbrowska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Fryzjerka – koloryzacja i strzyżenie damskie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+48 600 000 054  •  karolina.dabrowska@example.com  •  Lublin  •  instagram.com/karolina.wlosy.przyklad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Fryzjerka z tytułem czeladnika i sześcioletnim doświadczeniem w salonach damskich. Specjalizuję się w koloryzacji, technikach rozjaśniania i strzyżeniu damskim. Samodzielnie dobieram receptury, prowadzę konsultacje i przyuczam uczniów w salonie.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Fryzjerka – stylistka koloru</w:t>
      </w:r>
      <w:r>
        <w:rPr>
          <w:rFonts w:ascii="Calibri" w:cs="Calibri" w:eastAsia="Calibri" w:hAnsi="Calibri"/>
          <w:sz w:val="21"/>
          <w:szCs w:val="21"/>
        </w:rPr>
        <w:t xml:space="preserve">, Salon Fryzjerski Złote Nożyczki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05.2021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Koloryzacja globalna i odrostów, refleksy, balayage oraz tonowanie.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Strzyżenia damskie i męskie, modelowanie i upięcia okolicznościowe.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Konsultacje z klientkami i dobór pielęgnacji domowej.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Opieka nad uczniami odbywającymi praktyczną naukę zawodu.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Młodsza fryzjerka</w:t>
      </w:r>
      <w:r>
        <w:rPr>
          <w:rFonts w:ascii="Calibri" w:cs="Calibri" w:eastAsia="Calibri" w:hAnsi="Calibri"/>
          <w:sz w:val="21"/>
          <w:szCs w:val="21"/>
        </w:rPr>
        <w:t xml:space="preserve">, Studio Włosów Lawenda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09.2019 – 04.2021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Strzyżenia damskie, męskie i dziecięce oraz koloryzacja odrostów.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Asystowanie przy dekoloryzacji i zabiegach regeneracyjnych.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Obsługa systemu rezerwacji online i kasy fiskalnej.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Branżowa Szkoła I stopnia w Lublinie</w:t>
      </w:r>
      <w:r>
        <w:rPr>
          <w:rFonts w:ascii="Calibri" w:cs="Calibri" w:eastAsia="Calibri" w:hAnsi="Calibri"/>
          <w:sz w:val="21"/>
          <w:szCs w:val="21"/>
        </w:rPr>
        <w:t xml:space="preserve">, Fryzjer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2016 – 2019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Koloryzacja i tonowanie, Balayage, ombre, refleksy, Dekoloryzacja, Strzyżenie damskie i męskie, Upięcia ślubne i wieczorowe, Keratynowe prostowanie, Konsultacja i dobór pielęgnacji, Kasa fiskalna i system rezerwacji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B1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Tytuł czeladnika w zawodzie fryzjer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 z technik rozjaśniania i tonowania (2024)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Kurs upięć ślubnych (2022)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Fotografia, moda vintage, joga.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2026-10-21T01:52:58.075Z</dcterms:created>
  <dcterms:modified xsi:type="dcterms:W3CDTF">2026-10-21T01:52:58.075Z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