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Joanna Kaczmarek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Pracownica biurowa – dział sprzedaży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+48 600 000 015  •  joanna.kaczmarek@example.com  •  Katowice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Pracownica biurowa z pięcioletnim doświadczeniem w dziale sprzedaży firmy produkcyjnej. Wystawiam faktury w systemie ERP, prowadzę rejestry umów i przygotowuję zestawienia dla kierownictwa. Cenię porządek w dokumentach i jasne zasady obiegu informacji.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Pracownica biurowa w dziale sprzedaży</w:t>
      </w:r>
      <w:r>
        <w:rPr>
          <w:rFonts w:ascii="Calibri" w:cs="Calibri" w:eastAsia="Calibri" w:hAnsi="Calibri"/>
          <w:sz w:val="21"/>
          <w:szCs w:val="21"/>
        </w:rPr>
        <w:t xml:space="preserve">, Silesia Opakowania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03.2021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Wystawianie i korygowanie faktur sprzedażowych w systemie ERP, około 300 dokumentów miesięcznie.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Prowadzenie rejestru umów z odbiorcami i pilnowanie terminów odnowień.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Przygotowywanie cotygodniowych zestawień sprzedaży z użyciem tabel przestawnych.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Przejście z papierowego archiwum na skany w systemie i opracowanie instrukcji dla zespołu.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Recepcjonistka / asystentka biura</w:t>
      </w:r>
      <w:r>
        <w:rPr>
          <w:rFonts w:ascii="Calibri" w:cs="Calibri" w:eastAsia="Calibri" w:hAnsi="Calibri"/>
          <w:sz w:val="21"/>
          <w:szCs w:val="21"/>
        </w:rPr>
        <w:t xml:space="preserve">, Centrum Biurowe Brynów Park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09.2018 – 02.2021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recepcji i centrali telefonicznej, rejestracja korespondencji i przesyłek.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Rezerwacja sal konferencyjnych i organizacja spotkań najemców.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Zamawianie materiałów biurowych i rozliczanie faktur od dostawców.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Śląska Wyższa Szkoła Administracji w Katowicach</w:t>
      </w:r>
      <w:r>
        <w:rPr>
          <w:rFonts w:ascii="Calibri" w:cs="Calibri" w:eastAsia="Calibri" w:hAnsi="Calibri"/>
          <w:sz w:val="21"/>
          <w:szCs w:val="21"/>
        </w:rPr>
        <w:t xml:space="preserve">, Administracja, studia licencjackie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2015 – 2018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arkusz kalkulacyjny: formuły wyszukiwania, tabele przestawne, edytor tekstu: korespondencja seryjna, system ERP – moduł sprzedaży, fakturowanie, elektroniczny obieg dokumentów, archiwizacja, obsługa klienta, organizacja spotkań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B1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„Kadry i płace w praktyce”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arkusza kalkulacyjnego – poziom średniozaawansowany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planszówki, joga, wycieczki rowerowe po Beskidach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2026-10-21T01:08:34.359Z</dcterms:created>
  <dcterms:modified xsi:type="dcterms:W3CDTF">2026-10-21T01:08:34.359Z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