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Marta Zielińska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Specjalistka ds. obsługi klienta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+48 600 000 021  •  marta.zielinska@example.com  •  Wrocław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Od czterech lat zajmuję się obsługą klientów sklepu internetowego i operatora usług kurierskich. Pracuję na infolinii, czacie i w korespondencji e-mail, prowadzę reklamacje w systemie CRM i wdrażam nowe osoby w zespole. Swobodnie obsługuję klientów po angielsku.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Starsza konsultantka ds. obsługi klienta</w:t>
      </w:r>
      <w:r>
        <w:rPr>
          <w:rFonts w:ascii="Calibri" w:cs="Calibri" w:eastAsia="Calibri" w:hAnsi="Calibri"/>
          <w:sz w:val="21"/>
          <w:szCs w:val="21"/>
        </w:rPr>
        <w:t xml:space="preserve">, Domowe Zakupy Online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04.2022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infolinii, czatu i skrzynki e-mail w sprawach zamówień, zwrotów i reklamacji.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Prowadzenie zgłoszeń w systemie ticketowym zgodnie z ustalonym SLA.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Przejmowanie eskalowanych rozmów i współpraca z magazynem przy wyjaśnianiu reklamacji.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Wdrażanie nowych konsultantów i aktualizacja artykułów w bazie wiedzy.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Konsultantka infolinii</w:t>
      </w:r>
      <w:r>
        <w:rPr>
          <w:rFonts w:ascii="Calibri" w:cs="Calibri" w:eastAsia="Calibri" w:hAnsi="Calibri"/>
          <w:sz w:val="21"/>
          <w:szCs w:val="21"/>
        </w:rPr>
        <w:t xml:space="preserve">, Paczka Ekspres Serwis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09.2020 – 03.2022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Udzielanie informacji o statusie przesyłek i zmianie terminów doręczenia.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Rejestrowanie reklamacji uszkodzonych przesyłek w systemie CRM.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klientów anglojęzycznych w sprawach przesyłek międzynarodowych.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Uniwersytet Wrocławski</w:t>
      </w:r>
      <w:r>
        <w:rPr>
          <w:rFonts w:ascii="Calibri" w:cs="Calibri" w:eastAsia="Calibri" w:hAnsi="Calibri"/>
          <w:sz w:val="21"/>
          <w:szCs w:val="21"/>
        </w:rPr>
        <w:t xml:space="preserve">, Filologia polska, studia licencjackie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2017 – 2020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System CRM i narzędzie ticketowe, Obsługa infolinii, czatu i e-mail, Prowadzenie reklamacji i zwrotów, Deeskalacja trudnych rozmów, Poprawna korespondencja pisemna, MS Excel na poziomie średnim, Wdrażanie nowych pracowników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polski – ojczysty, angielski C1, niemiecki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„Komunikacja z trudnym klientem” (2023)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MS Excel – poziom średniozaawansowany (2022)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Gry planszowe, bieganie, kryminały skandynawskie.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2026-10-21T01:07:51.501Z</dcterms:created>
  <dcterms:modified xsi:type="dcterms:W3CDTF">2026-10-21T01:07:51.501Z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